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54188" w14:textId="77777777" w:rsidR="008D7750" w:rsidRPr="0024191A" w:rsidRDefault="008D7750" w:rsidP="0024191A">
      <w:pPr>
        <w:spacing w:before="120" w:after="120" w:line="360" w:lineRule="auto"/>
        <w:jc w:val="center"/>
        <w:rPr>
          <w:rFonts w:ascii="Arial" w:hAnsi="Arial" w:cs="Arial"/>
          <w:b/>
          <w:sz w:val="22"/>
        </w:rPr>
      </w:pPr>
      <w:bookmarkStart w:id="0" w:name="_Hlk171071218"/>
      <w:r w:rsidRPr="0024191A">
        <w:rPr>
          <w:rFonts w:ascii="Arial" w:hAnsi="Arial" w:cs="Arial"/>
          <w:b/>
          <w:sz w:val="22"/>
        </w:rPr>
        <w:t>Beschlussvorlagen für Betriebsräte</w:t>
      </w:r>
    </w:p>
    <w:bookmarkEnd w:id="0"/>
    <w:p w14:paraId="78636BA7" w14:textId="77777777" w:rsidR="0024191A" w:rsidRPr="008D7750" w:rsidRDefault="0024191A" w:rsidP="00D0052A">
      <w:pPr>
        <w:spacing w:before="120" w:after="120"/>
        <w:jc w:val="both"/>
        <w:rPr>
          <w:rFonts w:ascii="Arial" w:hAnsi="Arial" w:cs="Arial"/>
          <w:sz w:val="22"/>
        </w:rPr>
      </w:pPr>
    </w:p>
    <w:p w14:paraId="47080F7F" w14:textId="0505F3BE" w:rsidR="008D7750" w:rsidRDefault="00D0052A" w:rsidP="00D0052A">
      <w:pPr>
        <w:spacing w:before="120" w:after="120"/>
        <w:jc w:val="both"/>
        <w:rPr>
          <w:rFonts w:ascii="Arial" w:hAnsi="Arial" w:cs="Arial"/>
          <w:b/>
          <w:sz w:val="22"/>
        </w:rPr>
      </w:pPr>
      <w:r w:rsidRPr="00D0052A">
        <w:rPr>
          <w:rFonts w:ascii="Arial" w:hAnsi="Arial" w:cs="Arial"/>
          <w:b/>
          <w:sz w:val="22"/>
        </w:rPr>
        <w:t>1.</w:t>
      </w:r>
      <w:r>
        <w:rPr>
          <w:rFonts w:ascii="Arial" w:hAnsi="Arial" w:cs="Arial"/>
          <w:b/>
          <w:sz w:val="22"/>
        </w:rPr>
        <w:t xml:space="preserve"> </w:t>
      </w:r>
      <w:r w:rsidR="006D1776">
        <w:rPr>
          <w:rFonts w:ascii="Arial" w:hAnsi="Arial" w:cs="Arial"/>
          <w:b/>
          <w:sz w:val="22"/>
        </w:rPr>
        <w:tab/>
      </w:r>
      <w:r w:rsidR="008D7750" w:rsidRPr="002023A4">
        <w:rPr>
          <w:rFonts w:ascii="Arial" w:hAnsi="Arial" w:cs="Arial"/>
          <w:b/>
          <w:sz w:val="22"/>
        </w:rPr>
        <w:t>Rechtsberatung für Betriebsräte</w:t>
      </w:r>
    </w:p>
    <w:p w14:paraId="472CAFB4" w14:textId="77777777" w:rsidR="00D0052A" w:rsidRPr="00D0052A" w:rsidRDefault="00D0052A" w:rsidP="00D0052A">
      <w:pPr>
        <w:spacing w:before="120" w:after="120"/>
        <w:jc w:val="both"/>
        <w:rPr>
          <w:rFonts w:ascii="Arial" w:hAnsi="Arial" w:cs="Arial"/>
          <w:sz w:val="22"/>
        </w:rPr>
      </w:pPr>
    </w:p>
    <w:p w14:paraId="1B47567A" w14:textId="095642E7" w:rsidR="008D7750" w:rsidRPr="00D0052A" w:rsidRDefault="008D7750" w:rsidP="00D0052A">
      <w:pPr>
        <w:spacing w:before="120" w:after="120"/>
        <w:jc w:val="both"/>
        <w:rPr>
          <w:rFonts w:ascii="Arial" w:hAnsi="Arial" w:cs="Arial"/>
          <w:b/>
          <w:sz w:val="22"/>
        </w:rPr>
      </w:pPr>
      <w:r w:rsidRPr="00D0052A">
        <w:rPr>
          <w:rFonts w:ascii="Arial" w:hAnsi="Arial" w:cs="Arial"/>
          <w:b/>
          <w:sz w:val="22"/>
        </w:rPr>
        <w:t>a</w:t>
      </w:r>
      <w:r w:rsidR="00D0052A" w:rsidRPr="00D0052A">
        <w:rPr>
          <w:rFonts w:ascii="Arial" w:hAnsi="Arial" w:cs="Arial"/>
          <w:b/>
          <w:sz w:val="22"/>
        </w:rPr>
        <w:t>)</w:t>
      </w:r>
    </w:p>
    <w:p w14:paraId="50991CFA" w14:textId="5E41539A" w:rsidR="008D7750" w:rsidRPr="008D7750" w:rsidRDefault="008D7750" w:rsidP="00D0052A">
      <w:pPr>
        <w:spacing w:before="120" w:after="120"/>
        <w:jc w:val="both"/>
        <w:rPr>
          <w:rFonts w:ascii="Arial" w:hAnsi="Arial" w:cs="Arial"/>
          <w:sz w:val="22"/>
        </w:rPr>
      </w:pPr>
      <w:r w:rsidRPr="008D7750">
        <w:rPr>
          <w:rFonts w:ascii="Arial" w:hAnsi="Arial" w:cs="Arial"/>
          <w:sz w:val="22"/>
        </w:rPr>
        <w:t xml:space="preserve">Der Betriebsrat hat am </w:t>
      </w:r>
      <w:r w:rsidR="00D0052A">
        <w:rPr>
          <w:rFonts w:ascii="Arial" w:hAnsi="Arial" w:cs="Arial"/>
          <w:sz w:val="22"/>
        </w:rPr>
        <w:t>_________</w:t>
      </w:r>
      <w:r w:rsidRPr="008D7750">
        <w:rPr>
          <w:rFonts w:ascii="Arial" w:hAnsi="Arial" w:cs="Arial"/>
          <w:sz w:val="22"/>
        </w:rPr>
        <w:t xml:space="preserve"> mit Beschluss festgestellt, dass bezüglich der Angelegenheit </w:t>
      </w:r>
    </w:p>
    <w:p w14:paraId="2992182E" w14:textId="0F6E86D6" w:rsidR="008D7750" w:rsidRPr="008D7750" w:rsidRDefault="008D7750" w:rsidP="00D0052A">
      <w:pPr>
        <w:spacing w:before="120" w:after="120"/>
        <w:ind w:left="708"/>
        <w:jc w:val="both"/>
        <w:rPr>
          <w:rFonts w:ascii="Arial" w:hAnsi="Arial" w:cs="Arial"/>
          <w:sz w:val="22"/>
        </w:rPr>
      </w:pPr>
      <w:r w:rsidRPr="008D7750">
        <w:rPr>
          <w:rFonts w:ascii="Arial" w:hAnsi="Arial" w:cs="Arial"/>
          <w:sz w:val="22"/>
        </w:rPr>
        <w:t xml:space="preserve">aa) </w:t>
      </w:r>
      <w:r w:rsidR="00D0052A">
        <w:rPr>
          <w:rFonts w:ascii="Arial" w:hAnsi="Arial" w:cs="Arial"/>
          <w:sz w:val="22"/>
        </w:rPr>
        <w:t>_____________________</w:t>
      </w:r>
    </w:p>
    <w:p w14:paraId="465677C0" w14:textId="1E378401" w:rsidR="008D7750" w:rsidRPr="008D7750" w:rsidRDefault="008D7750" w:rsidP="00D0052A">
      <w:pPr>
        <w:spacing w:before="120" w:after="120"/>
        <w:ind w:left="708"/>
        <w:jc w:val="both"/>
        <w:rPr>
          <w:rFonts w:ascii="Arial" w:hAnsi="Arial" w:cs="Arial"/>
          <w:sz w:val="22"/>
        </w:rPr>
      </w:pPr>
      <w:r w:rsidRPr="008D7750">
        <w:rPr>
          <w:rFonts w:ascii="Arial" w:hAnsi="Arial" w:cs="Arial"/>
          <w:sz w:val="22"/>
        </w:rPr>
        <w:t xml:space="preserve">bb) </w:t>
      </w:r>
      <w:r w:rsidR="00D0052A">
        <w:rPr>
          <w:rFonts w:ascii="Arial" w:hAnsi="Arial" w:cs="Arial"/>
          <w:sz w:val="22"/>
        </w:rPr>
        <w:t>_____________________</w:t>
      </w:r>
    </w:p>
    <w:p w14:paraId="7E3CCE5F" w14:textId="569E3BF2" w:rsidR="008D7750" w:rsidRPr="008D7750" w:rsidRDefault="008D7750" w:rsidP="00D0052A">
      <w:pPr>
        <w:spacing w:before="120" w:after="120"/>
        <w:ind w:left="708"/>
        <w:jc w:val="both"/>
        <w:rPr>
          <w:rFonts w:ascii="Arial" w:hAnsi="Arial" w:cs="Arial"/>
          <w:sz w:val="22"/>
        </w:rPr>
      </w:pPr>
      <w:r w:rsidRPr="008D7750">
        <w:rPr>
          <w:rFonts w:ascii="Arial" w:hAnsi="Arial" w:cs="Arial"/>
          <w:sz w:val="22"/>
        </w:rPr>
        <w:t xml:space="preserve">cc) </w:t>
      </w:r>
      <w:r w:rsidR="00D0052A">
        <w:rPr>
          <w:rFonts w:ascii="Arial" w:hAnsi="Arial" w:cs="Arial"/>
          <w:sz w:val="22"/>
        </w:rPr>
        <w:t>_____________________</w:t>
      </w:r>
    </w:p>
    <w:p w14:paraId="7DC6199B" w14:textId="77777777" w:rsidR="008D7750" w:rsidRPr="008D7750" w:rsidRDefault="008D7750" w:rsidP="00D0052A">
      <w:pPr>
        <w:spacing w:before="120" w:after="120"/>
        <w:jc w:val="both"/>
        <w:rPr>
          <w:rFonts w:ascii="Arial" w:hAnsi="Arial" w:cs="Arial"/>
          <w:sz w:val="22"/>
        </w:rPr>
      </w:pPr>
      <w:r w:rsidRPr="008D7750">
        <w:rPr>
          <w:rFonts w:ascii="Arial" w:hAnsi="Arial" w:cs="Arial"/>
          <w:sz w:val="22"/>
        </w:rPr>
        <w:t>ein externer Beratungsbedarf durch einen Rechtsanwalt besteht.</w:t>
      </w:r>
    </w:p>
    <w:p w14:paraId="33D13C55" w14:textId="0FE0764F" w:rsidR="008D7750" w:rsidRPr="008D7750" w:rsidRDefault="008D7750" w:rsidP="00D0052A">
      <w:pPr>
        <w:spacing w:before="120" w:after="120"/>
        <w:jc w:val="both"/>
        <w:rPr>
          <w:rFonts w:ascii="Arial" w:hAnsi="Arial" w:cs="Arial"/>
          <w:sz w:val="22"/>
        </w:rPr>
      </w:pPr>
      <w:bookmarkStart w:id="1" w:name="_Hlk171071119"/>
      <w:r w:rsidRPr="008D7750">
        <w:rPr>
          <w:rFonts w:ascii="Arial" w:hAnsi="Arial" w:cs="Arial"/>
          <w:sz w:val="22"/>
        </w:rPr>
        <w:t>Ja</w:t>
      </w:r>
      <w:r w:rsidR="00D0052A">
        <w:rPr>
          <w:rFonts w:ascii="Arial" w:hAnsi="Arial" w:cs="Arial"/>
          <w:sz w:val="22"/>
        </w:rPr>
        <w:t xml:space="preserve"> ____</w:t>
      </w:r>
      <w:r w:rsidRPr="008D7750">
        <w:rPr>
          <w:rFonts w:ascii="Arial" w:hAnsi="Arial" w:cs="Arial"/>
          <w:sz w:val="22"/>
        </w:rPr>
        <w:t xml:space="preserve">/Nein </w:t>
      </w:r>
      <w:r w:rsidR="00D0052A">
        <w:rPr>
          <w:rFonts w:ascii="Arial" w:hAnsi="Arial" w:cs="Arial"/>
          <w:sz w:val="22"/>
        </w:rPr>
        <w:t>____</w:t>
      </w:r>
      <w:r w:rsidRPr="008D7750">
        <w:rPr>
          <w:rFonts w:ascii="Arial" w:hAnsi="Arial" w:cs="Arial"/>
          <w:sz w:val="22"/>
        </w:rPr>
        <w:t xml:space="preserve">/Enthaltung </w:t>
      </w:r>
      <w:r w:rsidR="00D0052A">
        <w:rPr>
          <w:rFonts w:ascii="Arial" w:hAnsi="Arial" w:cs="Arial"/>
          <w:sz w:val="22"/>
        </w:rPr>
        <w:t>____</w:t>
      </w:r>
    </w:p>
    <w:bookmarkEnd w:id="1"/>
    <w:p w14:paraId="169D11D9" w14:textId="77777777" w:rsidR="00D0052A" w:rsidRPr="008D7750" w:rsidRDefault="00D0052A" w:rsidP="008D7750">
      <w:pPr>
        <w:spacing w:before="120" w:after="120" w:line="360" w:lineRule="auto"/>
        <w:jc w:val="both"/>
        <w:rPr>
          <w:rFonts w:ascii="Arial" w:hAnsi="Arial" w:cs="Arial"/>
          <w:sz w:val="22"/>
        </w:rPr>
      </w:pPr>
    </w:p>
    <w:p w14:paraId="018E9F22" w14:textId="73AB00C7" w:rsidR="008D7750" w:rsidRPr="00D0052A" w:rsidRDefault="008D7750" w:rsidP="00D0052A">
      <w:pPr>
        <w:spacing w:before="120" w:after="120"/>
        <w:jc w:val="both"/>
        <w:rPr>
          <w:rFonts w:ascii="Arial" w:hAnsi="Arial" w:cs="Arial"/>
          <w:b/>
          <w:sz w:val="22"/>
        </w:rPr>
      </w:pPr>
      <w:r w:rsidRPr="00D0052A">
        <w:rPr>
          <w:rFonts w:ascii="Arial" w:hAnsi="Arial" w:cs="Arial"/>
          <w:b/>
          <w:sz w:val="22"/>
        </w:rPr>
        <w:t>b</w:t>
      </w:r>
      <w:r w:rsidR="00D0052A" w:rsidRPr="00D0052A">
        <w:rPr>
          <w:rFonts w:ascii="Arial" w:hAnsi="Arial" w:cs="Arial"/>
          <w:b/>
          <w:sz w:val="22"/>
        </w:rPr>
        <w:t>)</w:t>
      </w:r>
    </w:p>
    <w:p w14:paraId="577B8862" w14:textId="77777777" w:rsidR="008D7750" w:rsidRPr="008D7750" w:rsidRDefault="008D7750" w:rsidP="00D0052A">
      <w:pPr>
        <w:spacing w:before="120" w:after="120"/>
        <w:jc w:val="both"/>
        <w:rPr>
          <w:rFonts w:ascii="Arial" w:hAnsi="Arial" w:cs="Arial"/>
          <w:sz w:val="22"/>
        </w:rPr>
      </w:pPr>
      <w:r w:rsidRPr="008D7750">
        <w:rPr>
          <w:rFonts w:ascii="Arial" w:hAnsi="Arial" w:cs="Arial"/>
          <w:sz w:val="22"/>
        </w:rPr>
        <w:t>Der Betriebsrat hat beschlossen, anwaltlichen Rat in der Kanzlei Stähle einzuholen.</w:t>
      </w:r>
    </w:p>
    <w:p w14:paraId="3471D2A3" w14:textId="77777777" w:rsidR="00D0052A" w:rsidRPr="008D7750" w:rsidRDefault="00D0052A" w:rsidP="00D0052A">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1598C62D" w14:textId="77777777" w:rsidR="00D0052A" w:rsidRPr="008D7750" w:rsidRDefault="00D0052A" w:rsidP="008D7750">
      <w:pPr>
        <w:spacing w:before="120" w:after="120" w:line="360" w:lineRule="auto"/>
        <w:jc w:val="both"/>
        <w:rPr>
          <w:rFonts w:ascii="Arial" w:hAnsi="Arial" w:cs="Arial"/>
          <w:sz w:val="22"/>
        </w:rPr>
      </w:pPr>
    </w:p>
    <w:p w14:paraId="21FD8085" w14:textId="2598FF68" w:rsidR="008D7750" w:rsidRPr="00D0052A" w:rsidRDefault="008D7750" w:rsidP="00D0052A">
      <w:pPr>
        <w:spacing w:before="120" w:after="120"/>
        <w:jc w:val="both"/>
        <w:rPr>
          <w:rFonts w:ascii="Arial" w:hAnsi="Arial" w:cs="Arial"/>
          <w:b/>
          <w:sz w:val="22"/>
        </w:rPr>
      </w:pPr>
      <w:r w:rsidRPr="00D0052A">
        <w:rPr>
          <w:rFonts w:ascii="Arial" w:hAnsi="Arial" w:cs="Arial"/>
          <w:b/>
          <w:sz w:val="22"/>
        </w:rPr>
        <w:t>c</w:t>
      </w:r>
      <w:r w:rsidR="00D0052A" w:rsidRPr="00D0052A">
        <w:rPr>
          <w:rFonts w:ascii="Arial" w:hAnsi="Arial" w:cs="Arial"/>
          <w:b/>
          <w:sz w:val="22"/>
        </w:rPr>
        <w:t>)</w:t>
      </w:r>
    </w:p>
    <w:p w14:paraId="15382551" w14:textId="3DCBCF0D" w:rsidR="008D7750" w:rsidRPr="008D7750" w:rsidRDefault="008D7750" w:rsidP="00D0052A">
      <w:pPr>
        <w:spacing w:before="120" w:after="120"/>
        <w:jc w:val="both"/>
        <w:rPr>
          <w:rFonts w:ascii="Arial" w:hAnsi="Arial" w:cs="Arial"/>
          <w:sz w:val="22"/>
        </w:rPr>
      </w:pPr>
      <w:r w:rsidRPr="008D7750">
        <w:rPr>
          <w:rFonts w:ascii="Arial" w:hAnsi="Arial" w:cs="Arial"/>
          <w:sz w:val="22"/>
        </w:rPr>
        <w:t xml:space="preserve">Die Betriebsratsmitglieder, Frau/Herr </w:t>
      </w:r>
      <w:r w:rsidR="00D0052A">
        <w:rPr>
          <w:rFonts w:ascii="Arial" w:hAnsi="Arial" w:cs="Arial"/>
          <w:sz w:val="22"/>
        </w:rPr>
        <w:t>______________</w:t>
      </w:r>
      <w:r w:rsidRPr="008D7750">
        <w:rPr>
          <w:rFonts w:ascii="Arial" w:hAnsi="Arial" w:cs="Arial"/>
          <w:sz w:val="22"/>
        </w:rPr>
        <w:t xml:space="preserve"> und Frau/Herr </w:t>
      </w:r>
      <w:r w:rsidR="00D0052A">
        <w:rPr>
          <w:rFonts w:ascii="Arial" w:hAnsi="Arial" w:cs="Arial"/>
          <w:sz w:val="22"/>
        </w:rPr>
        <w:t>____________,</w:t>
      </w:r>
      <w:r w:rsidRPr="008D7750">
        <w:rPr>
          <w:rFonts w:ascii="Arial" w:hAnsi="Arial" w:cs="Arial"/>
          <w:sz w:val="22"/>
        </w:rPr>
        <w:t xml:space="preserve"> werden beauftragt, den Beratungstermin zu vereinbaren und die Beratung wahrzunehmen. </w:t>
      </w:r>
    </w:p>
    <w:p w14:paraId="0E4FD840" w14:textId="77777777" w:rsidR="00D0052A" w:rsidRPr="008D7750" w:rsidRDefault="00D0052A" w:rsidP="00D0052A">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50B8EA12" w14:textId="77777777" w:rsidR="00D0052A" w:rsidRPr="008D7750" w:rsidRDefault="00D0052A" w:rsidP="008D7750">
      <w:pPr>
        <w:spacing w:before="120" w:after="120" w:line="360" w:lineRule="auto"/>
        <w:jc w:val="both"/>
        <w:rPr>
          <w:rFonts w:ascii="Arial" w:hAnsi="Arial" w:cs="Arial"/>
          <w:sz w:val="22"/>
        </w:rPr>
      </w:pPr>
    </w:p>
    <w:p w14:paraId="14003619" w14:textId="18526B16" w:rsidR="008D7750" w:rsidRPr="00D0052A" w:rsidRDefault="008D7750" w:rsidP="00D0052A">
      <w:pPr>
        <w:spacing w:before="120" w:after="120"/>
        <w:jc w:val="both"/>
        <w:rPr>
          <w:rFonts w:ascii="Arial" w:hAnsi="Arial" w:cs="Arial"/>
          <w:b/>
          <w:sz w:val="22"/>
        </w:rPr>
      </w:pPr>
      <w:r w:rsidRPr="00D0052A">
        <w:rPr>
          <w:rFonts w:ascii="Arial" w:hAnsi="Arial" w:cs="Arial"/>
          <w:b/>
          <w:sz w:val="22"/>
        </w:rPr>
        <w:t>d</w:t>
      </w:r>
      <w:r w:rsidR="00D0052A" w:rsidRPr="00D0052A">
        <w:rPr>
          <w:rFonts w:ascii="Arial" w:hAnsi="Arial" w:cs="Arial"/>
          <w:b/>
          <w:sz w:val="22"/>
        </w:rPr>
        <w:t>)</w:t>
      </w:r>
    </w:p>
    <w:p w14:paraId="67281CC5" w14:textId="39874F54" w:rsidR="008D7750" w:rsidRPr="008D7750" w:rsidRDefault="008D7750" w:rsidP="00D0052A">
      <w:pPr>
        <w:spacing w:before="120" w:after="120"/>
        <w:jc w:val="both"/>
        <w:rPr>
          <w:rFonts w:ascii="Arial" w:hAnsi="Arial" w:cs="Arial"/>
          <w:sz w:val="22"/>
        </w:rPr>
      </w:pPr>
      <w:r w:rsidRPr="008D7750">
        <w:rPr>
          <w:rFonts w:ascii="Arial" w:hAnsi="Arial" w:cs="Arial"/>
          <w:sz w:val="22"/>
        </w:rPr>
        <w:t xml:space="preserve">Die Arbeitgeberin wird aufgefordert, dem Betriebsrat die Kostenübernahme für die anwaltliche Beratung im Umfang von </w:t>
      </w:r>
      <w:r w:rsidR="00D0052A">
        <w:rPr>
          <w:rFonts w:ascii="Arial" w:hAnsi="Arial" w:cs="Arial"/>
          <w:sz w:val="22"/>
        </w:rPr>
        <w:t>_____</w:t>
      </w:r>
      <w:r w:rsidRPr="008D7750">
        <w:rPr>
          <w:rFonts w:ascii="Arial" w:hAnsi="Arial" w:cs="Arial"/>
          <w:sz w:val="22"/>
        </w:rPr>
        <w:t xml:space="preserve"> Stunden binnen 10 Tagen für die Angelegenheiten zu oben a) zuzusagen. </w:t>
      </w:r>
    </w:p>
    <w:p w14:paraId="45098C54" w14:textId="064F5486" w:rsidR="008D7750" w:rsidRDefault="00D0052A" w:rsidP="00D0052A">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03493F9B" w14:textId="77777777" w:rsidR="00D0052A" w:rsidRDefault="00D0052A" w:rsidP="00D0052A">
      <w:pPr>
        <w:spacing w:before="120" w:after="120"/>
        <w:jc w:val="both"/>
        <w:rPr>
          <w:rFonts w:ascii="Arial" w:hAnsi="Arial" w:cs="Arial"/>
          <w:sz w:val="22"/>
        </w:rPr>
      </w:pPr>
    </w:p>
    <w:p w14:paraId="3C9F794F" w14:textId="7C923BD6" w:rsidR="00A25DD2" w:rsidRPr="00A25DD2" w:rsidRDefault="00A25DD2" w:rsidP="008D7750">
      <w:pPr>
        <w:spacing w:before="120" w:after="120" w:line="360" w:lineRule="auto"/>
        <w:jc w:val="both"/>
        <w:rPr>
          <w:rFonts w:ascii="Arial" w:hAnsi="Arial" w:cs="Arial"/>
          <w:b/>
          <w:sz w:val="22"/>
        </w:rPr>
      </w:pPr>
      <w:bookmarkStart w:id="2" w:name="_Hlk171072102"/>
      <w:r w:rsidRPr="00A25DD2">
        <w:rPr>
          <w:rFonts w:ascii="Arial" w:hAnsi="Arial" w:cs="Arial"/>
          <w:b/>
          <w:sz w:val="22"/>
        </w:rPr>
        <w:t>Vorratsbeschlüsse können gleich mitabgestimmt werden:</w:t>
      </w:r>
    </w:p>
    <w:bookmarkEnd w:id="2"/>
    <w:p w14:paraId="3AAA6676" w14:textId="77777777" w:rsidR="00A25DD2" w:rsidRPr="008D7750" w:rsidRDefault="00A25DD2" w:rsidP="008D7750">
      <w:pPr>
        <w:spacing w:before="120" w:after="120" w:line="360" w:lineRule="auto"/>
        <w:jc w:val="both"/>
        <w:rPr>
          <w:rFonts w:ascii="Arial" w:hAnsi="Arial" w:cs="Arial"/>
          <w:sz w:val="22"/>
        </w:rPr>
      </w:pPr>
    </w:p>
    <w:p w14:paraId="1A595772" w14:textId="1DC83C4D" w:rsidR="008D7750" w:rsidRPr="00D0052A" w:rsidRDefault="008D7750" w:rsidP="00D0052A">
      <w:pPr>
        <w:spacing w:before="120" w:after="120"/>
        <w:jc w:val="both"/>
        <w:rPr>
          <w:rFonts w:ascii="Arial" w:hAnsi="Arial" w:cs="Arial"/>
          <w:b/>
          <w:sz w:val="22"/>
        </w:rPr>
      </w:pPr>
      <w:r w:rsidRPr="00D0052A">
        <w:rPr>
          <w:rFonts w:ascii="Arial" w:hAnsi="Arial" w:cs="Arial"/>
          <w:b/>
          <w:sz w:val="22"/>
        </w:rPr>
        <w:t>e</w:t>
      </w:r>
      <w:r w:rsidR="00D0052A" w:rsidRPr="00D0052A">
        <w:rPr>
          <w:rFonts w:ascii="Arial" w:hAnsi="Arial" w:cs="Arial"/>
          <w:b/>
          <w:sz w:val="22"/>
        </w:rPr>
        <w:t xml:space="preserve">) </w:t>
      </w:r>
    </w:p>
    <w:p w14:paraId="707C7D96" w14:textId="77777777" w:rsidR="008D7750" w:rsidRPr="008D7750" w:rsidRDefault="008D7750" w:rsidP="00D0052A">
      <w:pPr>
        <w:spacing w:before="120" w:after="120"/>
        <w:jc w:val="both"/>
        <w:rPr>
          <w:rFonts w:ascii="Arial" w:hAnsi="Arial" w:cs="Arial"/>
          <w:sz w:val="22"/>
        </w:rPr>
      </w:pPr>
      <w:r w:rsidRPr="008D7750">
        <w:rPr>
          <w:rFonts w:ascii="Arial" w:hAnsi="Arial" w:cs="Arial"/>
          <w:sz w:val="22"/>
        </w:rPr>
        <w:t xml:space="preserve">Lehnt die Arbeitgeberin die Kostenübernahme ab oder reagiert nicht bis zum Ablauf der Frist, beschließt der Betriebsrat ein auf die Ersetzung der Zustimmung und die Freistellung von den Beratungskosten gerichtetes Beschlussverfahren vor dem Arbeitsgericht einzuleiten.  </w:t>
      </w:r>
    </w:p>
    <w:p w14:paraId="5AF4B755" w14:textId="77777777" w:rsidR="00D0052A" w:rsidRPr="008D7750" w:rsidRDefault="00D0052A" w:rsidP="00D0052A">
      <w:pPr>
        <w:spacing w:before="120" w:after="120"/>
        <w:jc w:val="both"/>
        <w:rPr>
          <w:rFonts w:ascii="Arial" w:hAnsi="Arial" w:cs="Arial"/>
          <w:sz w:val="22"/>
        </w:rPr>
      </w:pPr>
      <w:bookmarkStart w:id="3" w:name="_Hlk171071968"/>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bookmarkEnd w:id="3"/>
    <w:p w14:paraId="153B6127" w14:textId="77777777" w:rsidR="00D0052A" w:rsidRPr="008D7750" w:rsidRDefault="00D0052A" w:rsidP="008D7750">
      <w:pPr>
        <w:spacing w:before="120" w:after="120" w:line="360" w:lineRule="auto"/>
        <w:jc w:val="both"/>
        <w:rPr>
          <w:rFonts w:ascii="Arial" w:hAnsi="Arial" w:cs="Arial"/>
          <w:sz w:val="22"/>
        </w:rPr>
      </w:pPr>
    </w:p>
    <w:p w14:paraId="26D3A48D" w14:textId="56E47A73" w:rsidR="008D7750" w:rsidRPr="00D0052A" w:rsidRDefault="008D7750" w:rsidP="00D0052A">
      <w:pPr>
        <w:spacing w:before="120" w:after="120"/>
        <w:jc w:val="both"/>
        <w:rPr>
          <w:rFonts w:ascii="Arial" w:hAnsi="Arial" w:cs="Arial"/>
          <w:b/>
          <w:sz w:val="22"/>
        </w:rPr>
      </w:pPr>
      <w:r w:rsidRPr="00D0052A">
        <w:rPr>
          <w:rFonts w:ascii="Arial" w:hAnsi="Arial" w:cs="Arial"/>
          <w:b/>
          <w:sz w:val="22"/>
        </w:rPr>
        <w:t>f</w:t>
      </w:r>
      <w:r w:rsidR="00D0052A" w:rsidRPr="00D0052A">
        <w:rPr>
          <w:rFonts w:ascii="Arial" w:hAnsi="Arial" w:cs="Arial"/>
          <w:b/>
          <w:sz w:val="22"/>
        </w:rPr>
        <w:t>)</w:t>
      </w:r>
    </w:p>
    <w:p w14:paraId="205C712B" w14:textId="77777777" w:rsidR="008D7750" w:rsidRPr="008D7750" w:rsidRDefault="008D7750" w:rsidP="00D0052A">
      <w:pPr>
        <w:spacing w:before="120" w:after="120"/>
        <w:jc w:val="both"/>
        <w:rPr>
          <w:rFonts w:ascii="Arial" w:hAnsi="Arial" w:cs="Arial"/>
          <w:sz w:val="22"/>
        </w:rPr>
      </w:pPr>
      <w:r w:rsidRPr="008D7750">
        <w:rPr>
          <w:rFonts w:ascii="Arial" w:hAnsi="Arial" w:cs="Arial"/>
          <w:sz w:val="22"/>
        </w:rPr>
        <w:t xml:space="preserve">Mit der Durchführung des Verfahrens wird die Kanzlei Stähle beauftragt. </w:t>
      </w:r>
    </w:p>
    <w:p w14:paraId="5B57F68A" w14:textId="77777777" w:rsidR="00D0052A" w:rsidRPr="008D7750" w:rsidRDefault="00D0052A" w:rsidP="00D0052A">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4DFF8602" w14:textId="77777777" w:rsidR="008D7750" w:rsidRPr="008D7750" w:rsidRDefault="008D7750" w:rsidP="008D7750">
      <w:pPr>
        <w:spacing w:before="120" w:after="120" w:line="360" w:lineRule="auto"/>
        <w:jc w:val="both"/>
        <w:rPr>
          <w:rFonts w:ascii="Arial" w:hAnsi="Arial" w:cs="Arial"/>
          <w:sz w:val="22"/>
        </w:rPr>
      </w:pPr>
    </w:p>
    <w:p w14:paraId="4199DF26" w14:textId="36ECCA44" w:rsidR="008D7750" w:rsidRPr="00D0052A" w:rsidRDefault="008D7750" w:rsidP="00D0052A">
      <w:pPr>
        <w:spacing w:before="120" w:after="120"/>
        <w:jc w:val="both"/>
        <w:rPr>
          <w:rFonts w:ascii="Arial" w:hAnsi="Arial" w:cs="Arial"/>
          <w:b/>
          <w:sz w:val="22"/>
        </w:rPr>
      </w:pPr>
      <w:r w:rsidRPr="00D0052A">
        <w:rPr>
          <w:rFonts w:ascii="Arial" w:hAnsi="Arial" w:cs="Arial"/>
          <w:b/>
          <w:sz w:val="22"/>
        </w:rPr>
        <w:t>g</w:t>
      </w:r>
      <w:r w:rsidR="00D0052A" w:rsidRPr="00D0052A">
        <w:rPr>
          <w:rFonts w:ascii="Arial" w:hAnsi="Arial" w:cs="Arial"/>
          <w:b/>
          <w:sz w:val="22"/>
        </w:rPr>
        <w:t>)</w:t>
      </w:r>
    </w:p>
    <w:p w14:paraId="4712832E" w14:textId="020C4493" w:rsidR="008D7750" w:rsidRPr="008D7750" w:rsidRDefault="008D7750" w:rsidP="00D0052A">
      <w:pPr>
        <w:spacing w:before="120" w:after="120"/>
        <w:jc w:val="both"/>
        <w:rPr>
          <w:rFonts w:ascii="Arial" w:hAnsi="Arial" w:cs="Arial"/>
          <w:sz w:val="22"/>
        </w:rPr>
      </w:pPr>
      <w:r w:rsidRPr="008D7750">
        <w:rPr>
          <w:rFonts w:ascii="Arial" w:hAnsi="Arial" w:cs="Arial"/>
          <w:sz w:val="22"/>
        </w:rPr>
        <w:t>Der Betriebsrat beschließt, den Anspruch gegen die Arbeitgeberin auf Freistellung von den Kosten für die anwaltliche Tätigkeit, betreffend das gerichtliche Verfahren zur Durchsetzung der Übernahme der Beratungskosten, betreffend die Angelegenheiten a</w:t>
      </w:r>
      <w:r w:rsidR="00D0052A">
        <w:rPr>
          <w:rFonts w:ascii="Arial" w:hAnsi="Arial" w:cs="Arial"/>
          <w:sz w:val="22"/>
        </w:rPr>
        <w:t>)</w:t>
      </w:r>
      <w:r w:rsidRPr="008D7750">
        <w:rPr>
          <w:rFonts w:ascii="Arial" w:hAnsi="Arial" w:cs="Arial"/>
          <w:sz w:val="22"/>
        </w:rPr>
        <w:t xml:space="preserve"> an die Kanzlei Stähle, abzutreten, welche die Abtretung annimmt. </w:t>
      </w:r>
    </w:p>
    <w:p w14:paraId="01B99C63" w14:textId="77777777" w:rsidR="00D0052A" w:rsidRPr="008D7750" w:rsidRDefault="00D0052A" w:rsidP="00D0052A">
      <w:pPr>
        <w:spacing w:before="120" w:after="120"/>
        <w:jc w:val="both"/>
        <w:rPr>
          <w:rFonts w:ascii="Arial" w:hAnsi="Arial" w:cs="Arial"/>
          <w:sz w:val="22"/>
        </w:rPr>
      </w:pPr>
      <w:bookmarkStart w:id="4" w:name="_Hlk171072494"/>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bookmarkEnd w:id="4"/>
    <w:p w14:paraId="14BC1428" w14:textId="77777777" w:rsidR="008D7750" w:rsidRPr="008D7750" w:rsidRDefault="008D7750" w:rsidP="00D0052A">
      <w:pPr>
        <w:spacing w:before="120" w:after="120"/>
        <w:jc w:val="both"/>
        <w:rPr>
          <w:rFonts w:ascii="Arial" w:hAnsi="Arial" w:cs="Arial"/>
          <w:sz w:val="22"/>
        </w:rPr>
      </w:pPr>
    </w:p>
    <w:p w14:paraId="0E5DFDCE" w14:textId="2268CF4B" w:rsidR="008D7750" w:rsidRPr="008D7750" w:rsidRDefault="00D0052A" w:rsidP="00D0052A">
      <w:pPr>
        <w:spacing w:before="120" w:after="120"/>
        <w:jc w:val="both"/>
        <w:rPr>
          <w:rFonts w:ascii="Arial" w:hAnsi="Arial" w:cs="Arial"/>
          <w:sz w:val="22"/>
        </w:rPr>
      </w:pPr>
      <w:r>
        <w:rPr>
          <w:rFonts w:ascii="Arial" w:hAnsi="Arial" w:cs="Arial"/>
          <w:sz w:val="22"/>
        </w:rPr>
        <w:t>________________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w:t>
      </w:r>
    </w:p>
    <w:p w14:paraId="46DE6EF3" w14:textId="29E52213" w:rsidR="008D7750" w:rsidRPr="008D7750" w:rsidRDefault="008D7750" w:rsidP="00D0052A">
      <w:pPr>
        <w:spacing w:before="120" w:after="120"/>
        <w:jc w:val="both"/>
        <w:rPr>
          <w:rFonts w:ascii="Arial" w:hAnsi="Arial" w:cs="Arial"/>
          <w:sz w:val="22"/>
        </w:rPr>
      </w:pPr>
      <w:r w:rsidRPr="008D7750">
        <w:rPr>
          <w:rFonts w:ascii="Arial" w:hAnsi="Arial" w:cs="Arial"/>
          <w:sz w:val="22"/>
        </w:rPr>
        <w:t xml:space="preserve">Ort, Datum </w:t>
      </w:r>
      <w:r w:rsidR="00D0052A">
        <w:rPr>
          <w:rFonts w:ascii="Arial" w:hAnsi="Arial" w:cs="Arial"/>
          <w:sz w:val="22"/>
        </w:rPr>
        <w:tab/>
      </w:r>
      <w:r w:rsidR="00D0052A">
        <w:rPr>
          <w:rFonts w:ascii="Arial" w:hAnsi="Arial" w:cs="Arial"/>
          <w:sz w:val="22"/>
        </w:rPr>
        <w:tab/>
      </w:r>
      <w:r w:rsidR="00D0052A">
        <w:rPr>
          <w:rFonts w:ascii="Arial" w:hAnsi="Arial" w:cs="Arial"/>
          <w:sz w:val="22"/>
        </w:rPr>
        <w:tab/>
      </w:r>
      <w:r w:rsidR="00D0052A">
        <w:rPr>
          <w:rFonts w:ascii="Arial" w:hAnsi="Arial" w:cs="Arial"/>
          <w:sz w:val="22"/>
        </w:rPr>
        <w:tab/>
      </w:r>
      <w:r w:rsidR="00D0052A">
        <w:rPr>
          <w:rFonts w:ascii="Arial" w:hAnsi="Arial" w:cs="Arial"/>
          <w:sz w:val="22"/>
        </w:rPr>
        <w:tab/>
      </w:r>
      <w:r w:rsidR="00D0052A">
        <w:rPr>
          <w:rFonts w:ascii="Arial" w:hAnsi="Arial" w:cs="Arial"/>
          <w:sz w:val="22"/>
        </w:rPr>
        <w:tab/>
      </w:r>
      <w:r w:rsidRPr="008D7750">
        <w:rPr>
          <w:rFonts w:ascii="Arial" w:hAnsi="Arial" w:cs="Arial"/>
          <w:sz w:val="22"/>
        </w:rPr>
        <w:t>Ort, Datum</w:t>
      </w:r>
    </w:p>
    <w:p w14:paraId="5E533312" w14:textId="77777777" w:rsidR="008D7750" w:rsidRPr="008D7750" w:rsidRDefault="008D7750" w:rsidP="00D0052A">
      <w:pPr>
        <w:spacing w:before="120" w:after="120"/>
        <w:jc w:val="both"/>
        <w:rPr>
          <w:rFonts w:ascii="Arial" w:hAnsi="Arial" w:cs="Arial"/>
          <w:sz w:val="22"/>
        </w:rPr>
      </w:pPr>
    </w:p>
    <w:p w14:paraId="38DB2EBA" w14:textId="57CDF2D5" w:rsidR="008D7750" w:rsidRPr="008D7750" w:rsidRDefault="00D0052A" w:rsidP="00D0052A">
      <w:pPr>
        <w:spacing w:before="120" w:after="120"/>
        <w:jc w:val="both"/>
        <w:rPr>
          <w:rFonts w:ascii="Arial" w:hAnsi="Arial" w:cs="Arial"/>
          <w:sz w:val="22"/>
        </w:rPr>
      </w:pPr>
      <w:r>
        <w:rPr>
          <w:rFonts w:ascii="Arial" w:hAnsi="Arial" w:cs="Arial"/>
          <w:sz w:val="22"/>
        </w:rPr>
        <w:t>_______________________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_______________________</w:t>
      </w:r>
    </w:p>
    <w:p w14:paraId="5259BE81" w14:textId="12E9CD31" w:rsidR="008D7750" w:rsidRPr="008D7750" w:rsidRDefault="008D7750" w:rsidP="00D0052A">
      <w:pPr>
        <w:spacing w:before="120" w:after="120"/>
        <w:jc w:val="both"/>
        <w:rPr>
          <w:rFonts w:ascii="Arial" w:hAnsi="Arial" w:cs="Arial"/>
          <w:sz w:val="22"/>
        </w:rPr>
      </w:pPr>
      <w:r w:rsidRPr="008D7750">
        <w:rPr>
          <w:rFonts w:ascii="Arial" w:hAnsi="Arial" w:cs="Arial"/>
          <w:sz w:val="22"/>
        </w:rPr>
        <w:t>Unterschrift BR-Vorsitzender</w:t>
      </w:r>
      <w:r w:rsidR="00D0052A">
        <w:rPr>
          <w:rFonts w:ascii="Arial" w:hAnsi="Arial" w:cs="Arial"/>
          <w:sz w:val="22"/>
        </w:rPr>
        <w:t xml:space="preserve"> </w:t>
      </w:r>
      <w:r w:rsidR="00D0052A">
        <w:rPr>
          <w:rFonts w:ascii="Arial" w:hAnsi="Arial" w:cs="Arial"/>
          <w:sz w:val="22"/>
        </w:rPr>
        <w:tab/>
      </w:r>
      <w:r w:rsidR="00D0052A">
        <w:rPr>
          <w:rFonts w:ascii="Arial" w:hAnsi="Arial" w:cs="Arial"/>
          <w:sz w:val="22"/>
        </w:rPr>
        <w:tab/>
      </w:r>
      <w:r w:rsidR="00D0052A">
        <w:rPr>
          <w:rFonts w:ascii="Arial" w:hAnsi="Arial" w:cs="Arial"/>
          <w:sz w:val="22"/>
        </w:rPr>
        <w:tab/>
      </w:r>
      <w:r w:rsidRPr="008D7750">
        <w:rPr>
          <w:rFonts w:ascii="Arial" w:hAnsi="Arial" w:cs="Arial"/>
          <w:sz w:val="22"/>
        </w:rPr>
        <w:t>Unterschrift Schriftführer</w:t>
      </w:r>
    </w:p>
    <w:p w14:paraId="1938B744" w14:textId="77777777" w:rsidR="00373A21" w:rsidRDefault="00373A21" w:rsidP="00FA2D15">
      <w:pPr>
        <w:spacing w:before="120" w:after="120" w:line="360" w:lineRule="auto"/>
        <w:jc w:val="both"/>
        <w:rPr>
          <w:rFonts w:ascii="Arial" w:hAnsi="Arial" w:cs="Arial"/>
          <w:sz w:val="22"/>
        </w:rPr>
      </w:pPr>
    </w:p>
    <w:sectPr w:rsidR="00373A21" w:rsidSect="00FA2D15">
      <w:pgSz w:w="11906" w:h="16838" w:code="9"/>
      <w:pgMar w:top="1418" w:right="1701" w:bottom="1701" w:left="1418"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340CC"/>
    <w:multiLevelType w:val="hybridMultilevel"/>
    <w:tmpl w:val="BE44C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8781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rawingGridVerticalSpacing w:val="163"/>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750"/>
    <w:rsid w:val="000A27F4"/>
    <w:rsid w:val="001534D3"/>
    <w:rsid w:val="00154221"/>
    <w:rsid w:val="001B0F78"/>
    <w:rsid w:val="001B405E"/>
    <w:rsid w:val="001D707F"/>
    <w:rsid w:val="002023A4"/>
    <w:rsid w:val="0024191A"/>
    <w:rsid w:val="003428E0"/>
    <w:rsid w:val="0037086D"/>
    <w:rsid w:val="00373A21"/>
    <w:rsid w:val="00402208"/>
    <w:rsid w:val="00592AC6"/>
    <w:rsid w:val="006D1776"/>
    <w:rsid w:val="00890BBB"/>
    <w:rsid w:val="008D7750"/>
    <w:rsid w:val="00934880"/>
    <w:rsid w:val="00A25DD2"/>
    <w:rsid w:val="00C43CAE"/>
    <w:rsid w:val="00C64683"/>
    <w:rsid w:val="00D0052A"/>
    <w:rsid w:val="00F35309"/>
    <w:rsid w:val="00FA2D15"/>
    <w:rsid w:val="00FE3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F3839"/>
  <w15:chartTrackingRefBased/>
  <w15:docId w15:val="{346F6972-8017-47C5-8572-F701EBED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214-Beschlussvorlagen</vt:lpstr>
    </vt:vector>
  </TitlesOfParts>
  <Manager>Stähle</Manager>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214-Beschlussvorlagen</dc:title>
  <dc:subject>Homepage Kanzlei Stähle (256/08) </dc:subject>
  <dc:creator/>
  <cp:keywords/>
  <dc:description>Erstellt aus der a-jur-Kanzleisoftware (www.a-jur.de)</dc:description>
  <cp:lastModifiedBy>admin</cp:lastModifiedBy>
  <cp:revision>6</cp:revision>
  <cp:lastPrinted>2024-07-05T09:52:00Z</cp:lastPrinted>
  <dcterms:created xsi:type="dcterms:W3CDTF">2024-07-04T14:45:00Z</dcterms:created>
  <dcterms:modified xsi:type="dcterms:W3CDTF">2024-07-05T09:52:00Z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id">
    <vt:i4>385</vt:i4>
  </property>
  <property fmtid="{D5CDD505-2E9C-101B-9397-08002B2CF9AE}" pid="3" name="abi">
    <vt:i4>975</vt:i4>
  </property>
  <property fmtid="{D5CDD505-2E9C-101B-9397-08002B2CF9AE}" pid="4" name="Datenbank">
    <vt:lpwstr>USERPC:SQLEXPRESS/gap</vt:lpwstr>
  </property>
  <property fmtid="{D5CDD505-2E9C-101B-9397-08002B2CF9AE}" pid="5" name="Aktenzeichen">
    <vt:lpwstr>256/08</vt:lpwstr>
  </property>
  <property fmtid="{D5CDD505-2E9C-101B-9397-08002B2CF9AE}" pid="6" name="Auswahl">
    <vt:lpwstr>id = 975</vt:lpwstr>
  </property>
  <property fmtid="{D5CDD505-2E9C-101B-9397-08002B2CF9AE}" pid="7" name="DokId">
    <vt:lpwstr>48250</vt:lpwstr>
  </property>
  <property fmtid="{D5CDD505-2E9C-101B-9397-08002B2CF9AE}" pid="8" name="DokNr">
    <vt:lpwstr>214</vt:lpwstr>
  </property>
</Properties>
</file>